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18956349" w:rsidR="00D526C8" w:rsidRPr="00F2342F" w:rsidRDefault="00E678C8" w:rsidP="00F2342F">
          <w:pPr>
            <w:spacing w:after="120" w:line="360" w:lineRule="auto"/>
            <w:contextualSpacing/>
            <w:jc w:val="center"/>
            <w:rPr>
              <w:rFonts w:cstheme="minorHAnsi"/>
              <w:b/>
              <w:bCs/>
              <w:sz w:val="28"/>
              <w:szCs w:val="28"/>
            </w:rPr>
          </w:pPr>
          <w:r w:rsidRPr="00E678C8">
            <w:rPr>
              <w:rFonts w:cstheme="minorHAnsi"/>
              <w:b/>
              <w:bCs/>
              <w:sz w:val="28"/>
              <w:szCs w:val="28"/>
            </w:rPr>
            <w:t>(PU-14105/25) Biotualetų bei papildomų sanitarinių įrenginių nuoma ir aptarnavimas Pietų, Vakarų ir Šiaurės regionuose</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57ABA14F"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C3AF8">
        <w:rPr>
          <w:rFonts w:eastAsia="Calibri"/>
        </w:rPr>
        <w:t>b</w:t>
      </w:r>
      <w:r w:rsidR="009C3AF8" w:rsidRPr="009C3AF8">
        <w:rPr>
          <w:rFonts w:eastAsia="Calibri"/>
        </w:rPr>
        <w:t>iotualetų bei papildomų sanitarinių įrenginių nuom</w:t>
      </w:r>
      <w:r w:rsidR="009C3AF8">
        <w:rPr>
          <w:rFonts w:eastAsia="Calibri"/>
        </w:rPr>
        <w:t>os</w:t>
      </w:r>
      <w:r w:rsidR="009C3AF8" w:rsidRPr="009C3AF8">
        <w:rPr>
          <w:rFonts w:eastAsia="Calibri"/>
        </w:rPr>
        <w:t xml:space="preserve"> ir aptarnavim</w:t>
      </w:r>
      <w:r w:rsidR="009C3AF8">
        <w:rPr>
          <w:rFonts w:eastAsia="Calibri"/>
        </w:rPr>
        <w:t>o</w:t>
      </w:r>
      <w:r w:rsidR="00FE7AA3">
        <w:rPr>
          <w:rFonts w:eastAsia="Calibri"/>
        </w:rPr>
        <w:t xml:space="preserve"> paslaugas.</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15F6A5EB"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w:t>
      </w:r>
      <w:r w:rsidR="00E678C8">
        <w:rPr>
          <w:rFonts w:cstheme="minorHAnsi"/>
        </w:rPr>
        <w:t>skirstomas į tris dalis,</w:t>
      </w:r>
      <w:r w:rsidR="00B41C66" w:rsidRPr="00DC1957">
        <w:rPr>
          <w:rFonts w:cstheme="minorHAnsi"/>
        </w:rPr>
        <w:t xml:space="preserve"> </w:t>
      </w:r>
      <w:r w:rsidR="00E678C8" w:rsidRPr="00E678C8">
        <w:rPr>
          <w:rFonts w:cstheme="minorHAnsi"/>
        </w:rPr>
        <w:t>kurių apimtys ir dalykas, reikalavimai ir techninė specifikacija apibrėžti specialiųjų pirkimo sąlygų 2 priede „Techninė specifikacija“. Perkančioji organizacija sudarys atskiras sutartis dėl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 xml:space="preserve">pasiūlyme pateikto dokumento vertimo kokybės ir (ar) </w:t>
      </w:r>
      <w:r w:rsidRPr="00257D3E">
        <w:lastRenderedPageBreak/>
        <w:t>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3F4BFDB8" w:rsidR="00E671CE" w:rsidRPr="002B08BE" w:rsidRDefault="008D12AC" w:rsidP="002B08BE">
      <w:pPr>
        <w:pStyle w:val="Sraopastraipa"/>
        <w:spacing w:after="0" w:line="240" w:lineRule="auto"/>
        <w:ind w:left="0" w:firstLine="567"/>
        <w:contextualSpacing w:val="0"/>
        <w:jc w:val="both"/>
        <w:rPr>
          <w:rFonts w:eastAsia="Calibri" w:cstheme="minorHAnsi"/>
        </w:rPr>
      </w:pPr>
      <w:r>
        <w:rPr>
          <w:rFonts w:cstheme="minorHAnsi"/>
          <w:color w:val="000000" w:themeColor="text1"/>
        </w:rPr>
        <w:t xml:space="preserve">9.2. </w:t>
      </w:r>
      <w:bookmarkStart w:id="39" w:name="_Hlk126230914"/>
      <w:bookmarkStart w:id="40" w:name="_Hlk126240670"/>
      <w:r w:rsidR="00E678C8" w:rsidRPr="00E678C8">
        <w:rPr>
          <w:rFonts w:cstheme="minorHAnsi"/>
          <w:color w:val="000000" w:themeColor="text1"/>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2808D937" w14:textId="76E1118B" w:rsidR="00D87F7A" w:rsidRPr="007D7961" w:rsidRDefault="00A300AA" w:rsidP="00D87F7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E678C8" w:rsidRPr="00E678C8">
        <w:t xml:space="preserve">Sutarčiai taikomas kainodaros būdas – fiksuoto įkainio. Detaliau aprašyta Pirkimo sąlygų 9 priede „Sutarties projektas“.         </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7BC0F" w14:textId="77777777" w:rsidR="00252CA5" w:rsidRDefault="00252CA5" w:rsidP="00D05666">
      <w:r>
        <w:separator/>
      </w:r>
    </w:p>
  </w:endnote>
  <w:endnote w:type="continuationSeparator" w:id="0">
    <w:p w14:paraId="3130FD2E" w14:textId="77777777" w:rsidR="00252CA5" w:rsidRDefault="00252CA5" w:rsidP="00D05666">
      <w:r>
        <w:continuationSeparator/>
      </w:r>
    </w:p>
  </w:endnote>
  <w:endnote w:type="continuationNotice" w:id="1">
    <w:p w14:paraId="6A185C8B" w14:textId="77777777" w:rsidR="00252CA5" w:rsidRDefault="00252C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E31F9" w14:textId="77777777" w:rsidR="00252CA5" w:rsidRDefault="00252CA5" w:rsidP="00D05666">
      <w:r>
        <w:separator/>
      </w:r>
    </w:p>
  </w:footnote>
  <w:footnote w:type="continuationSeparator" w:id="0">
    <w:p w14:paraId="62632A55" w14:textId="77777777" w:rsidR="00252CA5" w:rsidRDefault="00252CA5" w:rsidP="00D05666">
      <w:r>
        <w:continuationSeparator/>
      </w:r>
    </w:p>
  </w:footnote>
  <w:footnote w:type="continuationNotice" w:id="1">
    <w:p w14:paraId="0BDAD96A" w14:textId="77777777" w:rsidR="00252CA5" w:rsidRDefault="00252CA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46C3"/>
    <w:rsid w:val="00245655"/>
    <w:rsid w:val="00245DD5"/>
    <w:rsid w:val="00245E8F"/>
    <w:rsid w:val="0024735B"/>
    <w:rsid w:val="002476D5"/>
    <w:rsid w:val="002510C4"/>
    <w:rsid w:val="0025176F"/>
    <w:rsid w:val="00251D4A"/>
    <w:rsid w:val="00252CA5"/>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09E"/>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3AF8"/>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5251"/>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678C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529</TotalTime>
  <Pages>6</Pages>
  <Words>8537</Words>
  <Characters>4867</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52</cp:revision>
  <dcterms:created xsi:type="dcterms:W3CDTF">2023-01-24T15:09:00Z</dcterms:created>
  <dcterms:modified xsi:type="dcterms:W3CDTF">2025-09-18T07:04:00Z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